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9"/>
        <w:gridCol w:w="6150"/>
        <w:gridCol w:w="2499"/>
      </w:tblGrid>
      <w:tr>
        <w:trPr>
          <w:trHeight w:val="712" w:hRule="atLeast"/>
        </w:trPr>
        <w:tc>
          <w:tcPr>
            <w:tcW w:w="164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16103" cy="507206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03" cy="50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150" w:type="dxa"/>
          </w:tcPr>
          <w:p>
            <w:pPr>
              <w:pStyle w:val="TableParagraph"/>
              <w:spacing w:line="368" w:lineRule="exact"/>
              <w:ind w:left="16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pacing w:val="-2"/>
                <w:sz w:val="32"/>
              </w:rPr>
              <w:t>INSTRUÇÃO</w:t>
            </w:r>
          </w:p>
        </w:tc>
        <w:tc>
          <w:tcPr>
            <w:tcW w:w="2499" w:type="dxa"/>
          </w:tcPr>
          <w:p>
            <w:pPr>
              <w:pStyle w:val="TableParagraph"/>
              <w:spacing w:line="238" w:lineRule="exact"/>
              <w:ind w:right="151"/>
              <w:rPr>
                <w:sz w:val="20"/>
              </w:rPr>
            </w:pPr>
            <w:r>
              <w:rPr>
                <w:b/>
                <w:color w:val="808080"/>
                <w:sz w:val="20"/>
              </w:rPr>
              <w:t>Código</w:t>
            </w:r>
            <w:r>
              <w:rPr>
                <w:color w:val="808080"/>
                <w:sz w:val="20"/>
              </w:rPr>
              <w:t>: PS22-IT02 </w:t>
            </w:r>
            <w:r>
              <w:rPr>
                <w:b/>
                <w:color w:val="808080"/>
                <w:sz w:val="20"/>
              </w:rPr>
              <w:t>Revisão</w:t>
            </w:r>
            <w:r>
              <w:rPr>
                <w:color w:val="808080"/>
                <w:sz w:val="20"/>
              </w:rPr>
              <w:t>: 1.0 </w:t>
            </w:r>
            <w:r>
              <w:rPr>
                <w:b/>
                <w:color w:val="808080"/>
                <w:spacing w:val="-2"/>
                <w:sz w:val="20"/>
              </w:rPr>
              <w:t>Publicação</w:t>
            </w:r>
            <w:r>
              <w:rPr>
                <w:color w:val="808080"/>
                <w:spacing w:val="-2"/>
                <w:sz w:val="20"/>
              </w:rPr>
              <w:t>: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07/07/2014</w:t>
            </w:r>
          </w:p>
        </w:tc>
      </w:tr>
      <w:tr>
        <w:trPr>
          <w:trHeight w:val="280" w:hRule="atLeast"/>
        </w:trPr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0" w:type="dxa"/>
          </w:tcPr>
          <w:p>
            <w:pPr>
              <w:pStyle w:val="TableParagraph"/>
              <w:spacing w:line="258" w:lineRule="exact" w:before="3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REGISTRA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PROVISIONA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PAGAMENTO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(AP)</w:t>
            </w:r>
          </w:p>
        </w:tc>
        <w:tc>
          <w:tcPr>
            <w:tcW w:w="2499" w:type="dxa"/>
          </w:tcPr>
          <w:p>
            <w:pPr>
              <w:pStyle w:val="TableParagraph"/>
              <w:spacing w:line="246" w:lineRule="exact" w:before="14"/>
              <w:rPr>
                <w:sz w:val="22"/>
              </w:rPr>
            </w:pPr>
            <w:r>
              <w:rPr>
                <w:b/>
                <w:color w:val="808080"/>
                <w:sz w:val="22"/>
              </w:rPr>
              <w:t>Página:</w:t>
            </w:r>
            <w:r>
              <w:rPr>
                <w:b/>
                <w:color w:val="808080"/>
                <w:spacing w:val="-1"/>
                <w:sz w:val="22"/>
              </w:rPr>
              <w:t> </w:t>
            </w:r>
            <w:r>
              <w:rPr>
                <w:color w:val="808080"/>
                <w:spacing w:val="-5"/>
                <w:sz w:val="22"/>
              </w:rPr>
              <w:t>1/1</w:t>
            </w:r>
          </w:p>
        </w:tc>
      </w:tr>
    </w:tbl>
    <w:p>
      <w:pPr>
        <w:pStyle w:val="BodyText"/>
        <w:spacing w:before="149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1" w:after="0"/>
        <w:ind w:left="509" w:right="0" w:hanging="281"/>
        <w:jc w:val="left"/>
        <w:rPr>
          <w:b/>
          <w:sz w:val="24"/>
        </w:rPr>
      </w:pPr>
      <w:r>
        <w:rPr>
          <w:b/>
          <w:spacing w:val="-2"/>
          <w:sz w:val="24"/>
        </w:rPr>
        <w:t>OBJETIVO</w:t>
      </w:r>
    </w:p>
    <w:p>
      <w:pPr>
        <w:pStyle w:val="BodyText"/>
        <w:spacing w:before="276"/>
        <w:ind w:left="228"/>
      </w:pPr>
      <w:r>
        <w:rPr/>
        <w:t>Garantir</w:t>
      </w:r>
      <w:r>
        <w:rPr>
          <w:spacing w:val="-5"/>
        </w:rPr>
        <w:t> </w:t>
      </w:r>
      <w:r>
        <w:rPr/>
        <w:t>padronização</w:t>
      </w:r>
      <w:r>
        <w:rPr>
          <w:spacing w:val="-2"/>
        </w:rPr>
        <w:t> </w:t>
      </w:r>
      <w:r>
        <w:rPr/>
        <w:t>para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provisionamento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pagamentos.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0" w:after="0"/>
        <w:ind w:left="509" w:right="0" w:hanging="281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96704">
            <wp:simplePos x="0" y="0"/>
            <wp:positionH relativeFrom="page">
              <wp:posOffset>1752411</wp:posOffset>
            </wp:positionH>
            <wp:positionV relativeFrom="paragraph">
              <wp:posOffset>118034</wp:posOffset>
            </wp:positionV>
            <wp:extent cx="4710171" cy="331092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171" cy="331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PROCEDIMENTO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</w:tabs>
        <w:spacing w:line="240" w:lineRule="auto" w:before="235" w:after="0"/>
        <w:ind w:left="632" w:right="0" w:hanging="404"/>
        <w:jc w:val="left"/>
        <w:rPr>
          <w:b/>
          <w:sz w:val="24"/>
        </w:rPr>
      </w:pPr>
      <w:r>
        <w:rPr>
          <w:b/>
          <w:sz w:val="24"/>
        </w:rPr>
        <w:t>LANÇAMENTOS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AUTORIZAÇÕES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PAGAMENTOS</w:t>
      </w:r>
      <w:r>
        <w:rPr>
          <w:b/>
          <w:spacing w:val="-9"/>
          <w:sz w:val="24"/>
        </w:rPr>
        <w:t> </w:t>
      </w:r>
      <w:r>
        <w:rPr>
          <w:b/>
          <w:spacing w:val="-4"/>
          <w:sz w:val="24"/>
        </w:rPr>
        <w:t>(AP)</w:t>
      </w:r>
    </w:p>
    <w:p>
      <w:pPr>
        <w:pStyle w:val="BodyText"/>
        <w:spacing w:before="0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946" w:val="left" w:leader="none"/>
        </w:tabs>
        <w:spacing w:line="240" w:lineRule="auto" w:before="0" w:after="0"/>
        <w:ind w:left="946" w:right="0" w:hanging="358"/>
        <w:jc w:val="left"/>
        <w:rPr>
          <w:sz w:val="20"/>
        </w:rPr>
      </w:pPr>
      <w:r>
        <w:rPr>
          <w:sz w:val="20"/>
        </w:rPr>
        <w:t>MATERIAIS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TRIBUTOS</w:t>
      </w:r>
    </w:p>
    <w:p>
      <w:pPr>
        <w:pStyle w:val="BodyText"/>
        <w:spacing w:before="37"/>
        <w:rPr>
          <w:sz w:val="20"/>
        </w:rPr>
      </w:pPr>
    </w:p>
    <w:p>
      <w:pPr>
        <w:pStyle w:val="BodyText"/>
        <w:spacing w:before="0"/>
        <w:ind w:left="588" w:right="106"/>
        <w:jc w:val="both"/>
      </w:pPr>
      <w:r>
        <w:rPr/>
        <w:t>Para os lançamentos de AP´S para pagamentos de Materiais e tributos a documentação necessária para cada tipo de solicitação de estar anexa, no caso de Prestação de serviços além disso deve-se incluir</w:t>
      </w:r>
      <w:r>
        <w:rPr>
          <w:spacing w:val="-3"/>
        </w:rPr>
        <w:t> </w:t>
      </w:r>
      <w:r>
        <w:rPr/>
        <w:t>a Análise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Carga</w:t>
      </w:r>
      <w:r>
        <w:rPr>
          <w:spacing w:val="-1"/>
        </w:rPr>
        <w:t> </w:t>
      </w:r>
      <w:r>
        <w:rPr/>
        <w:t>tributária, que</w:t>
      </w:r>
      <w:r>
        <w:rPr>
          <w:spacing w:val="-1"/>
        </w:rPr>
        <w:t> </w:t>
      </w:r>
      <w:r>
        <w:rPr/>
        <w:t>é expedida pelo</w:t>
      </w:r>
      <w:r>
        <w:rPr>
          <w:spacing w:val="-1"/>
        </w:rPr>
        <w:t> </w:t>
      </w:r>
      <w:r>
        <w:rPr/>
        <w:t>Departamento de Contabilidade, o responsável pelo lançamento deve utilizar o Sistema Financeiro atentando-se ao Fornecedor, Competência, Forma de Pagamento, Data de Vencimento, Abatimentos e Referência (o que alimenta o Centro de Custos).</w:t>
      </w:r>
    </w:p>
    <w:p>
      <w:pPr>
        <w:pStyle w:val="BodyText"/>
        <w:spacing w:before="0"/>
      </w:pPr>
    </w:p>
    <w:p>
      <w:pPr>
        <w:pStyle w:val="ListParagraph"/>
        <w:numPr>
          <w:ilvl w:val="2"/>
          <w:numId w:val="1"/>
        </w:numPr>
        <w:tabs>
          <w:tab w:pos="934" w:val="left" w:leader="none"/>
        </w:tabs>
        <w:spacing w:line="240" w:lineRule="auto" w:before="1" w:after="0"/>
        <w:ind w:left="934" w:right="0" w:hanging="346"/>
        <w:jc w:val="left"/>
        <w:rPr>
          <w:sz w:val="24"/>
        </w:rPr>
      </w:pPr>
      <w:r>
        <w:rPr>
          <w:sz w:val="24"/>
        </w:rPr>
        <w:t>Antecipação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pagamento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Contratos</w:t>
      </w:r>
    </w:p>
    <w:p>
      <w:pPr>
        <w:pStyle w:val="BodyText"/>
        <w:spacing w:before="276"/>
        <w:ind w:left="588" w:right="108"/>
        <w:jc w:val="both"/>
      </w:pPr>
      <w:r>
        <w:rPr/>
        <w:t>Os lançamentos de AP´S de Antecipação de pagamento são realizados apenas para as solicitações onde não existe a possibilidade de emissão de Nota Fiscal ou Recibo, nesses casos o responsável pelo lançamento deve se ater a data da prestação de contas, pois, para cada caso existe uma variação de data, os Contratos devem ser lançados integralmente no Sistema Financeiro, e em alguns casos utiliza-se o mesmo sistema de lançamento de Antecipação de Pagamento.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0" w:after="0"/>
        <w:ind w:left="509" w:right="0" w:hanging="281"/>
        <w:jc w:val="left"/>
        <w:rPr>
          <w:b/>
          <w:sz w:val="24"/>
        </w:rPr>
      </w:pPr>
      <w:r>
        <w:rPr>
          <w:b/>
          <w:sz w:val="24"/>
        </w:rPr>
        <w:t>CONTROLE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REGISTROS</w:t>
      </w: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1544"/>
        <w:gridCol w:w="1440"/>
        <w:gridCol w:w="1572"/>
        <w:gridCol w:w="1116"/>
        <w:gridCol w:w="1133"/>
        <w:gridCol w:w="1418"/>
      </w:tblGrid>
      <w:tr>
        <w:trPr>
          <w:trHeight w:val="414" w:hRule="atLeast"/>
        </w:trPr>
        <w:tc>
          <w:tcPr>
            <w:tcW w:w="2093" w:type="dxa"/>
            <w:vMerge w:val="restart"/>
            <w:shd w:val="clear" w:color="auto" w:fill="D9D9D9"/>
          </w:tcPr>
          <w:p>
            <w:pPr>
              <w:pStyle w:val="TableParagraph"/>
              <w:spacing w:before="15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Identificação</w:t>
            </w:r>
          </w:p>
        </w:tc>
        <w:tc>
          <w:tcPr>
            <w:tcW w:w="2984" w:type="dxa"/>
            <w:gridSpan w:val="2"/>
            <w:shd w:val="clear" w:color="auto" w:fill="D9D9D9"/>
          </w:tcPr>
          <w:p>
            <w:pPr>
              <w:pStyle w:val="TableParagraph"/>
              <w:spacing w:before="33"/>
              <w:ind w:left="7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Armazenamento</w:t>
            </w:r>
          </w:p>
        </w:tc>
        <w:tc>
          <w:tcPr>
            <w:tcW w:w="1572" w:type="dxa"/>
            <w:vMerge w:val="restart"/>
            <w:shd w:val="clear" w:color="auto" w:fill="D9D9D9"/>
          </w:tcPr>
          <w:p>
            <w:pPr>
              <w:pStyle w:val="TableParagraph"/>
              <w:spacing w:before="15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Recuperação</w:t>
            </w:r>
          </w:p>
        </w:tc>
        <w:tc>
          <w:tcPr>
            <w:tcW w:w="2249" w:type="dxa"/>
            <w:gridSpan w:val="2"/>
            <w:shd w:val="clear" w:color="auto" w:fill="D9D9D9"/>
          </w:tcPr>
          <w:p>
            <w:pPr>
              <w:pStyle w:val="TableParagraph"/>
              <w:spacing w:before="33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Tempo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Retenção</w:t>
            </w:r>
          </w:p>
        </w:tc>
        <w:tc>
          <w:tcPr>
            <w:tcW w:w="1418" w:type="dxa"/>
            <w:vMerge w:val="restart"/>
            <w:shd w:val="clear" w:color="auto" w:fill="D9D9D9"/>
          </w:tcPr>
          <w:p>
            <w:pPr>
              <w:pStyle w:val="TableParagraph"/>
              <w:spacing w:line="372" w:lineRule="auto" w:before="208"/>
              <w:ind w:left="475" w:right="165" w:hanging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Destinação Final</w:t>
            </w:r>
          </w:p>
        </w:tc>
      </w:tr>
      <w:tr>
        <w:trPr>
          <w:trHeight w:val="700" w:hRule="atLeast"/>
        </w:trPr>
        <w:tc>
          <w:tcPr>
            <w:tcW w:w="209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shd w:val="clear" w:color="auto" w:fill="D9D9D9"/>
          </w:tcPr>
          <w:p>
            <w:pPr>
              <w:pStyle w:val="TableParagraph"/>
              <w:spacing w:before="178"/>
              <w:ind w:left="23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Depto./Setor</w:t>
            </w:r>
          </w:p>
        </w:tc>
        <w:tc>
          <w:tcPr>
            <w:tcW w:w="1440" w:type="dxa"/>
            <w:shd w:val="clear" w:color="auto" w:fill="D9D9D9"/>
          </w:tcPr>
          <w:p>
            <w:pPr>
              <w:pStyle w:val="TableParagraph"/>
              <w:spacing w:before="178"/>
              <w:ind w:left="43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</w:t>
            </w: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shd w:val="clear" w:color="auto" w:fill="D9D9D9"/>
          </w:tcPr>
          <w:p>
            <w:pPr>
              <w:pStyle w:val="TableParagraph"/>
              <w:spacing w:before="2"/>
              <w:ind w:left="8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Arquivo</w:t>
            </w:r>
          </w:p>
          <w:p>
            <w:pPr>
              <w:pStyle w:val="TableParagraph"/>
              <w:spacing w:before="121"/>
              <w:ind w:left="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Ativo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spacing w:before="2"/>
              <w:ind w:left="21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Arquivo</w:t>
            </w:r>
          </w:p>
          <w:p>
            <w:pPr>
              <w:pStyle w:val="TableParagraph"/>
              <w:spacing w:before="121"/>
              <w:ind w:left="29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Morto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2093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Financeiro</w:t>
            </w:r>
          </w:p>
        </w:tc>
        <w:tc>
          <w:tcPr>
            <w:tcW w:w="1544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pacing w:val="-2"/>
                <w:sz w:val="16"/>
              </w:rPr>
              <w:t>Financeiro</w:t>
            </w:r>
          </w:p>
        </w:tc>
        <w:tc>
          <w:tcPr>
            <w:tcW w:w="1440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pacing w:val="-2"/>
                <w:sz w:val="16"/>
              </w:rPr>
              <w:t>Eletrônica</w:t>
            </w:r>
          </w:p>
        </w:tc>
        <w:tc>
          <w:tcPr>
            <w:tcW w:w="1572" w:type="dxa"/>
          </w:tcPr>
          <w:p>
            <w:pPr>
              <w:pStyle w:val="TableParagraph"/>
              <w:spacing w:line="184" w:lineRule="exact"/>
              <w:ind w:right="164"/>
              <w:rPr>
                <w:sz w:val="16"/>
              </w:rPr>
            </w:pPr>
            <w:r>
              <w:rPr>
                <w:spacing w:val="-2"/>
                <w:sz w:val="16"/>
              </w:rPr>
              <w:t>Numeração Própria</w:t>
            </w:r>
          </w:p>
        </w:tc>
        <w:tc>
          <w:tcPr>
            <w:tcW w:w="1116" w:type="dxa"/>
          </w:tcPr>
          <w:p>
            <w:pPr>
              <w:pStyle w:val="TableParagraph"/>
              <w:spacing w:before="8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  <w:tc>
          <w:tcPr>
            <w:tcW w:w="1133" w:type="dxa"/>
          </w:tcPr>
          <w:p>
            <w:pPr>
              <w:pStyle w:val="TableParagraph"/>
              <w:spacing w:before="8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  <w:tc>
          <w:tcPr>
            <w:tcW w:w="1418" w:type="dxa"/>
          </w:tcPr>
          <w:p>
            <w:pPr>
              <w:pStyle w:val="TableParagraph"/>
              <w:spacing w:before="8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</w:tr>
    </w:tbl>
    <w:p>
      <w:pPr>
        <w:pStyle w:val="BodyText"/>
        <w:spacing w:before="18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0" w:after="0"/>
        <w:ind w:left="509" w:right="0" w:hanging="281"/>
        <w:jc w:val="left"/>
        <w:rPr>
          <w:b/>
          <w:sz w:val="24"/>
        </w:rPr>
      </w:pPr>
      <w:r>
        <w:rPr>
          <w:b/>
          <w:sz w:val="24"/>
        </w:rPr>
        <w:t>HISTÓRICO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REVISÕES</w: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1560"/>
        <w:gridCol w:w="7514"/>
      </w:tblGrid>
      <w:tr>
        <w:trPr>
          <w:trHeight w:val="503" w:hRule="atLeast"/>
        </w:trPr>
        <w:tc>
          <w:tcPr>
            <w:tcW w:w="1244" w:type="dxa"/>
          </w:tcPr>
          <w:p>
            <w:pPr>
              <w:pStyle w:val="TableParagraph"/>
              <w:spacing w:before="127"/>
              <w:rPr>
                <w:b/>
                <w:sz w:val="22"/>
              </w:rPr>
            </w:pPr>
            <w:r>
              <w:rPr>
                <w:b/>
                <w:sz w:val="22"/>
              </w:rPr>
              <w:t>Rev.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Nr.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Data</w:t>
            </w:r>
          </w:p>
        </w:tc>
        <w:tc>
          <w:tcPr>
            <w:tcW w:w="7514" w:type="dxa"/>
          </w:tcPr>
          <w:p>
            <w:pPr>
              <w:pStyle w:val="TableParagraph"/>
              <w:spacing w:before="1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Descrição</w:t>
            </w:r>
          </w:p>
        </w:tc>
      </w:tr>
      <w:tr>
        <w:trPr>
          <w:trHeight w:val="215" w:hRule="atLeast"/>
        </w:trPr>
        <w:tc>
          <w:tcPr>
            <w:tcW w:w="1244" w:type="dxa"/>
          </w:tcPr>
          <w:p>
            <w:pPr>
              <w:pStyle w:val="TableParagraph"/>
              <w:spacing w:line="192" w:lineRule="exact" w:before="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0.0</w:t>
            </w:r>
          </w:p>
        </w:tc>
        <w:tc>
          <w:tcPr>
            <w:tcW w:w="1560" w:type="dxa"/>
          </w:tcPr>
          <w:p>
            <w:pPr>
              <w:pStyle w:val="TableParagraph"/>
              <w:spacing w:line="192" w:lineRule="exact" w:before="3"/>
              <w:rPr>
                <w:b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05/05/2014</w:t>
            </w:r>
          </w:p>
        </w:tc>
        <w:tc>
          <w:tcPr>
            <w:tcW w:w="7514" w:type="dxa"/>
          </w:tcPr>
          <w:p>
            <w:pPr>
              <w:pStyle w:val="TableParagraph"/>
              <w:spacing w:line="192" w:lineRule="exact" w:before="3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Elaboração do </w:t>
            </w:r>
            <w:r>
              <w:rPr>
                <w:b/>
                <w:color w:val="808080"/>
                <w:spacing w:val="-2"/>
                <w:sz w:val="18"/>
              </w:rPr>
              <w:t>Documento</w:t>
            </w:r>
          </w:p>
        </w:tc>
      </w:tr>
      <w:tr>
        <w:trPr>
          <w:trHeight w:val="216" w:hRule="atLeast"/>
        </w:trPr>
        <w:tc>
          <w:tcPr>
            <w:tcW w:w="12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1.0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4"/>
              <w:rPr>
                <w:b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01/06/2014</w:t>
            </w:r>
          </w:p>
        </w:tc>
        <w:tc>
          <w:tcPr>
            <w:tcW w:w="75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4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Revisão</w:t>
            </w:r>
            <w:r>
              <w:rPr>
                <w:b/>
                <w:color w:val="808080"/>
                <w:spacing w:val="-2"/>
                <w:sz w:val="18"/>
              </w:rPr>
              <w:t> Geral</w:t>
            </w:r>
          </w:p>
        </w:tc>
      </w:tr>
    </w:tbl>
    <w:p>
      <w:pPr>
        <w:pStyle w:val="BodyText"/>
        <w:spacing w:before="20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0" w:after="0"/>
        <w:ind w:left="509" w:right="0" w:hanging="281"/>
        <w:jc w:val="left"/>
        <w:rPr>
          <w:b/>
          <w:sz w:val="24"/>
        </w:rPr>
      </w:pPr>
      <w:r>
        <w:rPr>
          <w:b/>
          <w:spacing w:val="-2"/>
          <w:sz w:val="24"/>
        </w:rPr>
        <w:t>APROVAÇÕES</w: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3401"/>
        <w:gridCol w:w="3685"/>
      </w:tblGrid>
      <w:tr>
        <w:trPr>
          <w:trHeight w:val="263" w:hRule="atLeast"/>
        </w:trPr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 w:before="7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Elaboração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Aprovação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(Gestor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Área)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 w:before="7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Revisão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(Gestores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SGQ)</w:t>
            </w:r>
          </w:p>
        </w:tc>
      </w:tr>
      <w:tr>
        <w:trPr>
          <w:trHeight w:val="762" w:hRule="atLeas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10" w:right="2456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  <w:p>
            <w:pPr>
              <w:pStyle w:val="TableParagraph"/>
              <w:spacing w:line="254" w:lineRule="exact"/>
              <w:ind w:left="110" w:right="2456"/>
              <w:rPr>
                <w:sz w:val="22"/>
              </w:rPr>
            </w:pPr>
            <w:r>
              <w:rPr>
                <w:spacing w:val="-2"/>
                <w:sz w:val="22"/>
              </w:rPr>
              <w:t>Visto:</w:t>
            </w:r>
          </w:p>
          <w:p>
            <w:pPr>
              <w:pStyle w:val="TableParagraph"/>
              <w:spacing w:line="254" w:lineRule="exact"/>
              <w:ind w:left="110" w:right="2456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10" w:right="2629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  <w:p>
            <w:pPr>
              <w:pStyle w:val="TableParagraph"/>
              <w:spacing w:line="254" w:lineRule="exact"/>
              <w:ind w:left="110" w:right="2629"/>
              <w:rPr>
                <w:sz w:val="22"/>
              </w:rPr>
            </w:pPr>
            <w:r>
              <w:rPr>
                <w:spacing w:val="-2"/>
                <w:sz w:val="22"/>
              </w:rPr>
              <w:t>Visto:</w:t>
            </w:r>
          </w:p>
          <w:p>
            <w:pPr>
              <w:pStyle w:val="TableParagraph"/>
              <w:spacing w:line="254" w:lineRule="exact"/>
              <w:ind w:left="110" w:right="2629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11" w:right="2912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  <w:p>
            <w:pPr>
              <w:pStyle w:val="TableParagraph"/>
              <w:spacing w:line="254" w:lineRule="exact"/>
              <w:ind w:left="111" w:right="2912"/>
              <w:rPr>
                <w:sz w:val="22"/>
              </w:rPr>
            </w:pPr>
            <w:r>
              <w:rPr>
                <w:spacing w:val="-2"/>
                <w:sz w:val="22"/>
              </w:rPr>
              <w:t>Visto:</w:t>
            </w:r>
          </w:p>
          <w:p>
            <w:pPr>
              <w:pStyle w:val="TableParagraph"/>
              <w:spacing w:line="254" w:lineRule="exact"/>
              <w:ind w:left="111" w:right="2912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</w:tr>
    </w:tbl>
    <w:p>
      <w:pPr>
        <w:pStyle w:val="BodyText"/>
        <w:spacing w:before="14"/>
        <w:rPr>
          <w:b/>
        </w:rPr>
      </w:pPr>
    </w:p>
    <w:p>
      <w:pPr>
        <w:spacing w:before="0"/>
        <w:ind w:left="500" w:right="0" w:firstLine="0"/>
        <w:jc w:val="both"/>
        <w:rPr>
          <w:b/>
          <w:sz w:val="20"/>
        </w:rPr>
      </w:pPr>
      <w:r>
        <w:rPr>
          <w:b/>
          <w:color w:val="FF0000"/>
          <w:spacing w:val="-2"/>
          <w:sz w:val="20"/>
        </w:rPr>
        <w:t>CÓPIA</w:t>
      </w:r>
      <w:r>
        <w:rPr>
          <w:b/>
          <w:color w:val="FF0000"/>
          <w:spacing w:val="-7"/>
          <w:sz w:val="20"/>
        </w:rPr>
        <w:t> </w:t>
      </w:r>
      <w:r>
        <w:rPr>
          <w:b/>
          <w:color w:val="FF0000"/>
          <w:spacing w:val="-2"/>
          <w:sz w:val="20"/>
        </w:rPr>
        <w:t>CONTROLADA</w:t>
      </w:r>
      <w:r>
        <w:rPr>
          <w:b/>
          <w:color w:val="FF0000"/>
          <w:spacing w:val="-5"/>
          <w:sz w:val="20"/>
        </w:rPr>
        <w:t> </w:t>
      </w:r>
      <w:r>
        <w:rPr>
          <w:b/>
          <w:color w:val="FF0000"/>
          <w:spacing w:val="-2"/>
          <w:sz w:val="20"/>
        </w:rPr>
        <w:t>ELETRONICAMENTE,</w:t>
      </w:r>
      <w:r>
        <w:rPr>
          <w:b/>
          <w:color w:val="FF0000"/>
          <w:spacing w:val="1"/>
          <w:sz w:val="20"/>
        </w:rPr>
        <w:t> </w:t>
      </w:r>
      <w:r>
        <w:rPr>
          <w:b/>
          <w:color w:val="FF0000"/>
          <w:spacing w:val="-2"/>
          <w:sz w:val="20"/>
        </w:rPr>
        <w:t>QUANDO</w:t>
      </w:r>
      <w:r>
        <w:rPr>
          <w:b/>
          <w:color w:val="FF0000"/>
          <w:spacing w:val="3"/>
          <w:sz w:val="20"/>
        </w:rPr>
        <w:t> </w:t>
      </w:r>
      <w:r>
        <w:rPr>
          <w:b/>
          <w:color w:val="FF0000"/>
          <w:spacing w:val="-2"/>
          <w:sz w:val="20"/>
        </w:rPr>
        <w:t>IMPRESSA</w:t>
      </w:r>
      <w:r>
        <w:rPr>
          <w:b/>
          <w:color w:val="FF0000"/>
          <w:spacing w:val="-6"/>
          <w:sz w:val="20"/>
        </w:rPr>
        <w:t> </w:t>
      </w:r>
      <w:r>
        <w:rPr>
          <w:b/>
          <w:color w:val="FF0000"/>
          <w:spacing w:val="-2"/>
          <w:sz w:val="20"/>
        </w:rPr>
        <w:t>TORNA-SE</w:t>
      </w:r>
      <w:r>
        <w:rPr>
          <w:b/>
          <w:color w:val="FF0000"/>
          <w:spacing w:val="1"/>
          <w:sz w:val="20"/>
        </w:rPr>
        <w:t> </w:t>
      </w:r>
      <w:r>
        <w:rPr>
          <w:b/>
          <w:color w:val="FF0000"/>
          <w:spacing w:val="-2"/>
          <w:sz w:val="20"/>
        </w:rPr>
        <w:t>CÓPIA</w:t>
      </w:r>
      <w:r>
        <w:rPr>
          <w:b/>
          <w:color w:val="FF0000"/>
          <w:spacing w:val="-6"/>
          <w:sz w:val="20"/>
        </w:rPr>
        <w:t> </w:t>
      </w:r>
      <w:r>
        <w:rPr>
          <w:b/>
          <w:color w:val="FF0000"/>
          <w:spacing w:val="-2"/>
          <w:sz w:val="20"/>
        </w:rPr>
        <w:t>NÃO</w:t>
      </w:r>
      <w:r>
        <w:rPr>
          <w:b/>
          <w:color w:val="FF0000"/>
          <w:spacing w:val="2"/>
          <w:sz w:val="20"/>
        </w:rPr>
        <w:t> </w:t>
      </w:r>
      <w:r>
        <w:rPr>
          <w:b/>
          <w:color w:val="FF0000"/>
          <w:spacing w:val="-2"/>
          <w:sz w:val="20"/>
        </w:rPr>
        <w:t>CONTROLADA</w:t>
      </w:r>
    </w:p>
    <w:sectPr>
      <w:type w:val="continuous"/>
      <w:pgSz w:w="11910" w:h="16840"/>
      <w:pgMar w:top="680" w:bottom="280" w:left="3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2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4" w:hanging="40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1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4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8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09" w:hanging="28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2023-09-11T16:08:35Z</dcterms:created>
  <dcterms:modified xsi:type="dcterms:W3CDTF">2023-09-11T16:08:35Z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2023-09-11T00:00:00Z</vt:filetime>
  </property>
</Properties>
</file>